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870EF" w14:textId="03EC29E3" w:rsidR="00D12AB7" w:rsidRPr="00AB5391" w:rsidRDefault="00CB73D8" w:rsidP="00D12AB7">
      <w:pPr>
        <w:ind w:left="-360"/>
        <w:rPr>
          <w:rFonts w:ascii="Verdana" w:hAnsi="Verdana"/>
          <w:b/>
          <w:sz w:val="32"/>
        </w:rPr>
      </w:pPr>
      <w:r w:rsidRPr="00AB5391">
        <w:rPr>
          <w:rFonts w:ascii="Verdana" w:hAnsi="Verdana"/>
          <w:b/>
          <w:sz w:val="32"/>
        </w:rPr>
        <w:t xml:space="preserve">Social Media </w:t>
      </w:r>
      <w:r w:rsidR="00AB5391">
        <w:rPr>
          <w:rFonts w:ascii="Verdana" w:hAnsi="Verdana"/>
          <w:b/>
          <w:sz w:val="32"/>
        </w:rPr>
        <w:t>Content and Images</w:t>
      </w:r>
      <w:r w:rsidR="00C41624">
        <w:rPr>
          <w:rFonts w:ascii="Verdana" w:hAnsi="Verdana"/>
          <w:b/>
          <w:sz w:val="32"/>
        </w:rPr>
        <w:t xml:space="preserve"> - Statistics</w:t>
      </w:r>
    </w:p>
    <w:p w14:paraId="5ACF6255" w14:textId="77777777" w:rsidR="00CB73D8" w:rsidRDefault="00CB73D8" w:rsidP="00CB73D8">
      <w:pPr>
        <w:ind w:left="-360"/>
      </w:pPr>
    </w:p>
    <w:p w14:paraId="0C2C16DF" w14:textId="394B1D34" w:rsidR="00D12AB7" w:rsidRPr="00D12AB7" w:rsidRDefault="00EF0077" w:rsidP="00BC2B4B">
      <w:pPr>
        <w:ind w:left="-360"/>
        <w:rPr>
          <w:rStyle w:val="css-901oao"/>
          <w:rFonts w:ascii="Verdana" w:hAnsi="Verdana"/>
          <w:sz w:val="20"/>
          <w:szCs w:val="20"/>
        </w:rPr>
      </w:pPr>
      <w:hyperlink r:id="rId7" w:history="1">
        <w:r w:rsidR="00D12AB7" w:rsidRPr="00BF2613">
          <w:rPr>
            <w:rStyle w:val="Hyperlink"/>
            <w:rFonts w:ascii="Verdana" w:hAnsi="Verdana"/>
            <w:sz w:val="20"/>
            <w:szCs w:val="20"/>
          </w:rPr>
          <w:t xml:space="preserve">Image files </w:t>
        </w:r>
        <w:r w:rsidR="00735CA9" w:rsidRPr="00BF2613">
          <w:rPr>
            <w:rStyle w:val="Hyperlink"/>
            <w:rFonts w:ascii="Verdana" w:hAnsi="Verdana"/>
            <w:sz w:val="20"/>
            <w:szCs w:val="20"/>
          </w:rPr>
          <w:t xml:space="preserve">are available </w:t>
        </w:r>
        <w:r w:rsidR="00C41624" w:rsidRPr="00BF2613">
          <w:rPr>
            <w:rStyle w:val="Hyperlink"/>
            <w:rFonts w:ascii="Verdana" w:hAnsi="Verdana"/>
            <w:sz w:val="20"/>
            <w:szCs w:val="20"/>
          </w:rPr>
          <w:t xml:space="preserve">for </w:t>
        </w:r>
        <w:r w:rsidR="00735CA9" w:rsidRPr="00BF2613">
          <w:rPr>
            <w:rStyle w:val="Hyperlink"/>
            <w:rFonts w:ascii="Verdana" w:hAnsi="Verdana"/>
            <w:sz w:val="20"/>
            <w:szCs w:val="20"/>
          </w:rPr>
          <w:t>download by clicking here.</w:t>
        </w:r>
      </w:hyperlink>
    </w:p>
    <w:p w14:paraId="12762D33" w14:textId="77777777" w:rsidR="00D12AB7" w:rsidRDefault="00D12AB7" w:rsidP="00BC2B4B">
      <w:pPr>
        <w:ind w:left="-360"/>
        <w:rPr>
          <w:rStyle w:val="css-901oao"/>
          <w:rFonts w:ascii="Verdana" w:hAnsi="Verdana"/>
          <w:b/>
          <w:szCs w:val="20"/>
        </w:rPr>
      </w:pPr>
    </w:p>
    <w:p w14:paraId="496366A1" w14:textId="77777777" w:rsidR="00BC2B4B" w:rsidRPr="00BC2B4B" w:rsidRDefault="00BC2B4B" w:rsidP="00BC2B4B">
      <w:pPr>
        <w:ind w:left="-360"/>
        <w:rPr>
          <w:rStyle w:val="css-901oao"/>
          <w:rFonts w:ascii="Verdana" w:hAnsi="Verdana"/>
          <w:b/>
          <w:szCs w:val="20"/>
        </w:rPr>
      </w:pPr>
      <w:r w:rsidRPr="00BC2B4B">
        <w:rPr>
          <w:rStyle w:val="css-901oao"/>
          <w:rFonts w:ascii="Verdana" w:hAnsi="Verdana"/>
          <w:b/>
          <w:szCs w:val="20"/>
        </w:rPr>
        <w:t xml:space="preserve">2019 Statistics </w:t>
      </w:r>
    </w:p>
    <w:p w14:paraId="0564FD3E" w14:textId="77777777" w:rsidR="00BC2B4B" w:rsidRPr="00BC2B4B" w:rsidRDefault="00BC2B4B" w:rsidP="00BC2B4B">
      <w:pPr>
        <w:ind w:left="-360"/>
        <w:rPr>
          <w:rStyle w:val="css-901oao"/>
          <w:rFonts w:ascii="Verdana" w:hAnsi="Verdana"/>
          <w:sz w:val="20"/>
          <w:szCs w:val="20"/>
        </w:rPr>
      </w:pPr>
    </w:p>
    <w:p w14:paraId="1E3C08BB" w14:textId="6AF25D73" w:rsidR="00AF385A" w:rsidRPr="005C1F0C" w:rsidRDefault="00AF385A" w:rsidP="005C1F0C">
      <w:pPr>
        <w:ind w:left="-360"/>
        <w:rPr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t xml:space="preserve">Please take a moment on April 28 to remember the 140 B.C. workers who died last year from a workplace injury or disease. </w:t>
      </w:r>
      <w:hyperlink r:id="rId8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38C2A4E0" w14:textId="77777777" w:rsidR="00AF385A" w:rsidRPr="005C1F0C" w:rsidRDefault="00AF385A" w:rsidP="005C1F0C">
      <w:pPr>
        <w:rPr>
          <w:rFonts w:ascii="Verdana" w:hAnsi="Verdana"/>
          <w:sz w:val="20"/>
          <w:lang w:val="en"/>
        </w:rPr>
      </w:pPr>
    </w:p>
    <w:p w14:paraId="03B968DC" w14:textId="77777777" w:rsidR="00AF385A" w:rsidRPr="005C1F0C" w:rsidRDefault="00AF385A" w:rsidP="005C1F0C">
      <w:pPr>
        <w:ind w:left="-360"/>
        <w:rPr>
          <w:rStyle w:val="css-901oao"/>
          <w:rFonts w:ascii="Verdana" w:hAnsi="Verdana"/>
          <w:sz w:val="20"/>
        </w:rPr>
      </w:pPr>
      <w:r w:rsidRPr="005C1F0C">
        <w:rPr>
          <w:rFonts w:ascii="Verdana" w:hAnsi="Verdana"/>
          <w:sz w:val="20"/>
          <w:lang w:val="en"/>
        </w:rPr>
        <w:t xml:space="preserve">Image: </w:t>
      </w:r>
      <w:r w:rsidRPr="005C1F0C">
        <w:rPr>
          <w:rStyle w:val="css-901oao"/>
          <w:rFonts w:ascii="Verdana" w:hAnsi="Verdana"/>
          <w:sz w:val="20"/>
        </w:rPr>
        <w:t>2020DoM_DYK_OD</w:t>
      </w:r>
    </w:p>
    <w:p w14:paraId="7AF8714C" w14:textId="77777777" w:rsidR="00AF385A" w:rsidRPr="005C1F0C" w:rsidRDefault="00AF385A" w:rsidP="005C1F0C">
      <w:pPr>
        <w:ind w:left="-360"/>
        <w:rPr>
          <w:rStyle w:val="css-901oao"/>
          <w:rFonts w:ascii="Verdana" w:hAnsi="Verdana"/>
          <w:sz w:val="20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2882F3B1" wp14:editId="42CB9E13">
            <wp:extent cx="3064626" cy="1463040"/>
            <wp:effectExtent l="19050" t="19050" r="2159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4626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3122D" w14:textId="77777777" w:rsidR="00AF385A" w:rsidRDefault="00AF385A" w:rsidP="00EF0077">
      <w:pPr>
        <w:rPr>
          <w:rStyle w:val="css-901oao"/>
          <w:rFonts w:ascii="Verdana" w:hAnsi="Verdana"/>
          <w:sz w:val="20"/>
        </w:rPr>
      </w:pPr>
    </w:p>
    <w:p w14:paraId="4FE183AB" w14:textId="77777777" w:rsidR="00EA084C" w:rsidRPr="005C1F0C" w:rsidRDefault="00EA084C" w:rsidP="005C1F0C">
      <w:pPr>
        <w:ind w:left="-360"/>
        <w:rPr>
          <w:rStyle w:val="css-901oao"/>
          <w:rFonts w:ascii="Verdana" w:hAnsi="Verdana"/>
          <w:sz w:val="20"/>
        </w:rPr>
      </w:pPr>
    </w:p>
    <w:p w14:paraId="5DECF96D" w14:textId="2D888F68" w:rsidR="00AF385A" w:rsidRPr="005C1F0C" w:rsidRDefault="00AF385A" w:rsidP="005C1F0C">
      <w:pPr>
        <w:ind w:left="-360"/>
        <w:rPr>
          <w:rStyle w:val="css-901oao"/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t xml:space="preserve">Please take a moment on April 28 to remember the 140 B.C. workers who died last year from a workplace injury or disease. </w:t>
      </w:r>
      <w:hyperlink r:id="rId10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5FEE26A8" w14:textId="77777777" w:rsidR="00AF385A" w:rsidRDefault="00AF385A" w:rsidP="005C1F0C">
      <w:pPr>
        <w:ind w:left="-360"/>
        <w:rPr>
          <w:rFonts w:ascii="Verdana" w:hAnsi="Verdana"/>
          <w:sz w:val="20"/>
        </w:rPr>
      </w:pPr>
    </w:p>
    <w:p w14:paraId="0479379F" w14:textId="77777777" w:rsidR="00EF0077" w:rsidRPr="005C1F0C" w:rsidRDefault="00EF0077" w:rsidP="00EF0077">
      <w:pPr>
        <w:ind w:left="-360"/>
        <w:rPr>
          <w:rFonts w:ascii="Verdana" w:hAnsi="Verdana"/>
          <w:sz w:val="20"/>
          <w:lang w:val="en"/>
        </w:rPr>
      </w:pPr>
      <w:r w:rsidRPr="005C1F0C">
        <w:rPr>
          <w:rFonts w:ascii="Verdana" w:hAnsi="Verdana"/>
          <w:sz w:val="20"/>
          <w:lang w:val="en"/>
        </w:rPr>
        <w:t>Image: 2020DoM_DYK_ASB</w:t>
      </w:r>
    </w:p>
    <w:p w14:paraId="39579425" w14:textId="77777777" w:rsidR="00EF0077" w:rsidRPr="005C1F0C" w:rsidRDefault="00EF0077" w:rsidP="00EF0077">
      <w:pPr>
        <w:ind w:left="-360"/>
        <w:rPr>
          <w:rFonts w:ascii="Verdana" w:hAnsi="Verdana"/>
          <w:b/>
          <w:sz w:val="16"/>
          <w:szCs w:val="20"/>
          <w:lang w:val="en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6FDB30EC" wp14:editId="46F0B3A3">
            <wp:extent cx="3009823" cy="1463040"/>
            <wp:effectExtent l="19050" t="19050" r="19685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823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950F50" w14:textId="77777777" w:rsidR="00EF0077" w:rsidRPr="005C1F0C" w:rsidRDefault="00EF0077" w:rsidP="005C1F0C">
      <w:pPr>
        <w:ind w:left="-360"/>
        <w:rPr>
          <w:rFonts w:ascii="Verdana" w:hAnsi="Verdana"/>
          <w:sz w:val="20"/>
        </w:rPr>
      </w:pPr>
    </w:p>
    <w:p w14:paraId="4E4DD46C" w14:textId="77777777" w:rsidR="00AF385A" w:rsidRPr="005C1F0C" w:rsidRDefault="00AF385A" w:rsidP="005C1F0C">
      <w:pPr>
        <w:ind w:left="-360"/>
        <w:rPr>
          <w:rFonts w:ascii="Verdana" w:hAnsi="Verdana"/>
          <w:sz w:val="20"/>
        </w:rPr>
      </w:pPr>
      <w:r w:rsidRPr="005C1F0C">
        <w:rPr>
          <w:rFonts w:ascii="Verdana" w:hAnsi="Verdana"/>
          <w:sz w:val="20"/>
          <w:lang w:val="en"/>
        </w:rPr>
        <w:t xml:space="preserve">Image: </w:t>
      </w:r>
      <w:r w:rsidRPr="005C1F0C">
        <w:rPr>
          <w:rFonts w:ascii="Verdana" w:hAnsi="Verdana"/>
          <w:sz w:val="20"/>
        </w:rPr>
        <w:t>2020DoM_DYK_HiRisk</w:t>
      </w:r>
    </w:p>
    <w:p w14:paraId="1ADB0176" w14:textId="77777777" w:rsidR="00AF385A" w:rsidRPr="005C1F0C" w:rsidRDefault="00AF385A" w:rsidP="005C1F0C">
      <w:pPr>
        <w:ind w:left="-360"/>
        <w:rPr>
          <w:rFonts w:ascii="Verdana" w:hAnsi="Verdana"/>
          <w:sz w:val="20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187C1167" wp14:editId="6AB44F5E">
            <wp:extent cx="3018431" cy="1463040"/>
            <wp:effectExtent l="19050" t="19050" r="10795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8431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284F41" w14:textId="77777777" w:rsidR="00EF0077" w:rsidRDefault="00EF0077" w:rsidP="005C1F0C">
      <w:pPr>
        <w:ind w:left="-360"/>
        <w:rPr>
          <w:rStyle w:val="css-901oao"/>
          <w:rFonts w:ascii="Verdana" w:hAnsi="Verdana"/>
          <w:sz w:val="20"/>
          <w:lang w:val="en"/>
        </w:rPr>
      </w:pPr>
    </w:p>
    <w:p w14:paraId="73DF8C81" w14:textId="2F1953D9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lastRenderedPageBreak/>
        <w:t xml:space="preserve">One workplace death is too many. On April 28, please take a moment to remember the 140 B.C. workers who died last year from a workplace injury or disease. </w:t>
      </w:r>
      <w:hyperlink r:id="rId13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  <w:lang w:val="en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732880BB" w14:textId="77777777" w:rsidR="00AF385A" w:rsidRPr="005C1F0C" w:rsidRDefault="00AF385A" w:rsidP="005C1F0C">
      <w:pPr>
        <w:ind w:left="-360"/>
        <w:rPr>
          <w:rFonts w:ascii="Verdana" w:hAnsi="Verdana"/>
          <w:sz w:val="20"/>
          <w:lang w:val="en"/>
        </w:rPr>
      </w:pPr>
    </w:p>
    <w:p w14:paraId="1FEA3A05" w14:textId="77777777" w:rsidR="00AF385A" w:rsidRPr="005C1F0C" w:rsidRDefault="00AF385A" w:rsidP="005C1F0C">
      <w:pPr>
        <w:ind w:left="-360"/>
        <w:rPr>
          <w:rFonts w:ascii="Verdana" w:hAnsi="Verdana"/>
          <w:sz w:val="20"/>
          <w:lang w:val="en"/>
        </w:rPr>
      </w:pPr>
      <w:r w:rsidRPr="005C1F0C">
        <w:rPr>
          <w:rFonts w:ascii="Verdana" w:hAnsi="Verdana"/>
          <w:sz w:val="20"/>
          <w:lang w:val="en"/>
        </w:rPr>
        <w:t>Image: 2020DoM_DYK_140stat</w:t>
      </w:r>
    </w:p>
    <w:p w14:paraId="77C08EEB" w14:textId="77777777" w:rsidR="00AF385A" w:rsidRPr="005C1F0C" w:rsidRDefault="00AF385A" w:rsidP="005C1F0C">
      <w:pPr>
        <w:ind w:left="-360"/>
        <w:rPr>
          <w:rStyle w:val="css-901oao"/>
          <w:rFonts w:ascii="Verdana" w:hAnsi="Verdana"/>
          <w:sz w:val="20"/>
          <w:lang w:val="en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2255B6C5" wp14:editId="4D517371">
            <wp:extent cx="3069084" cy="1463040"/>
            <wp:effectExtent l="19050" t="19050" r="17145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084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11440" w14:textId="77777777" w:rsidR="00EA084C" w:rsidRDefault="00EA084C" w:rsidP="005C1F0C">
      <w:pPr>
        <w:ind w:left="-360"/>
        <w:rPr>
          <w:rStyle w:val="css-901oao"/>
          <w:rFonts w:ascii="Verdana" w:hAnsi="Verdana"/>
          <w:sz w:val="20"/>
          <w:lang w:val="en"/>
        </w:rPr>
      </w:pPr>
    </w:p>
    <w:p w14:paraId="74753EB0" w14:textId="77777777" w:rsidR="00EF0077" w:rsidRDefault="00EF0077" w:rsidP="005C1F0C">
      <w:pPr>
        <w:ind w:left="-360"/>
        <w:rPr>
          <w:rStyle w:val="css-901oao"/>
          <w:rFonts w:ascii="Verdana" w:hAnsi="Verdana"/>
          <w:sz w:val="20"/>
          <w:lang w:val="en"/>
        </w:rPr>
      </w:pPr>
      <w:bookmarkStart w:id="0" w:name="_GoBack"/>
      <w:bookmarkEnd w:id="0"/>
    </w:p>
    <w:p w14:paraId="0B4B805D" w14:textId="77777777" w:rsid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t xml:space="preserve">One workplace death is too many. On April 28, please take a moment to remember the 140 B.C. workers who died last year from a workplace injury or disease. </w:t>
      </w:r>
      <w:hyperlink r:id="rId15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  <w:lang w:val="en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032819BE" w14:textId="77777777" w:rsidR="005C1F0C" w:rsidRDefault="005C1F0C" w:rsidP="005C1F0C">
      <w:pPr>
        <w:ind w:left="-360"/>
        <w:rPr>
          <w:rStyle w:val="r-18u37iz"/>
          <w:rFonts w:ascii="Verdana" w:hAnsi="Verdana"/>
          <w:sz w:val="20"/>
          <w:lang w:val="en"/>
        </w:rPr>
      </w:pPr>
    </w:p>
    <w:p w14:paraId="5CBB7D38" w14:textId="6A881F5D" w:rsidR="00AF385A" w:rsidRPr="005C1F0C" w:rsidRDefault="005C1F0C" w:rsidP="005C1F0C">
      <w:pPr>
        <w:ind w:left="-360"/>
        <w:rPr>
          <w:rFonts w:ascii="Verdana" w:hAnsi="Verdana"/>
          <w:sz w:val="20"/>
          <w:lang w:val="en"/>
        </w:rPr>
      </w:pPr>
      <w:r>
        <w:rPr>
          <w:rFonts w:ascii="Verdana" w:hAnsi="Verdana"/>
          <w:sz w:val="20"/>
          <w:lang w:val="en"/>
        </w:rPr>
        <w:t>I</w:t>
      </w:r>
      <w:r w:rsidR="00AF385A" w:rsidRPr="005C1F0C">
        <w:rPr>
          <w:rFonts w:ascii="Verdana" w:hAnsi="Verdana"/>
          <w:sz w:val="20"/>
          <w:lang w:val="en"/>
        </w:rPr>
        <w:t>mage: 2020DoM_DYK_forestry</w:t>
      </w:r>
    </w:p>
    <w:p w14:paraId="1FBFB379" w14:textId="77777777" w:rsidR="00AF385A" w:rsidRPr="005C1F0C" w:rsidRDefault="00AF385A" w:rsidP="005C1F0C">
      <w:pPr>
        <w:ind w:left="-360"/>
        <w:rPr>
          <w:rFonts w:ascii="Verdana" w:hAnsi="Verdana"/>
          <w:sz w:val="20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48C681A7" wp14:editId="0268C813">
            <wp:extent cx="2937164" cy="1463040"/>
            <wp:effectExtent l="19050" t="19050" r="15875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7164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54F28A" w14:textId="77777777" w:rsidR="00AF385A" w:rsidRPr="005C1F0C" w:rsidRDefault="00AF385A" w:rsidP="005C1F0C">
      <w:pPr>
        <w:spacing w:after="160" w:line="259" w:lineRule="auto"/>
        <w:ind w:left="-360"/>
        <w:rPr>
          <w:rFonts w:ascii="Verdana" w:hAnsi="Verdana"/>
          <w:sz w:val="20"/>
        </w:rPr>
      </w:pPr>
    </w:p>
    <w:p w14:paraId="3470312A" w14:textId="77777777" w:rsidR="005C1F0C" w:rsidRDefault="005C1F0C" w:rsidP="005C1F0C">
      <w:pPr>
        <w:ind w:left="-360"/>
        <w:rPr>
          <w:rStyle w:val="css-901oao"/>
          <w:rFonts w:ascii="Verdana" w:hAnsi="Verdana"/>
          <w:sz w:val="20"/>
          <w:lang w:val="en"/>
        </w:rPr>
      </w:pPr>
    </w:p>
    <w:p w14:paraId="55D5FB83" w14:textId="77777777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t xml:space="preserve">Work-related injuries and disease are preventable and not a part of the job, nor a cost of doing business. On April 28, please take a moment to remember the 140 B.C. workers who died last year from a workplace injury or disease. </w:t>
      </w:r>
      <w:hyperlink r:id="rId17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  <w:lang w:val="en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4C2898C5" w14:textId="77777777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</w:p>
    <w:p w14:paraId="4C79AD95" w14:textId="77777777" w:rsidR="00AF385A" w:rsidRPr="005C1F0C" w:rsidRDefault="00AF385A" w:rsidP="005C1F0C">
      <w:pPr>
        <w:ind w:left="-360"/>
        <w:rPr>
          <w:rFonts w:ascii="Verdana" w:hAnsi="Verdana"/>
          <w:sz w:val="20"/>
          <w:lang w:val="en"/>
        </w:rPr>
      </w:pPr>
      <w:r w:rsidRPr="005C1F0C">
        <w:rPr>
          <w:rFonts w:ascii="Verdana" w:hAnsi="Verdana"/>
          <w:sz w:val="20"/>
          <w:lang w:val="en"/>
        </w:rPr>
        <w:t>Image: 2020DoM_DYK_140stat</w:t>
      </w:r>
    </w:p>
    <w:p w14:paraId="2616A52B" w14:textId="58DD6536" w:rsidR="00AF385A" w:rsidRPr="005C1F0C" w:rsidRDefault="00AF385A" w:rsidP="005C1F0C">
      <w:pPr>
        <w:spacing w:after="160" w:line="259" w:lineRule="auto"/>
        <w:ind w:left="-360"/>
        <w:rPr>
          <w:rFonts w:ascii="Verdana" w:hAnsi="Verdana"/>
          <w:sz w:val="20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08D043AB" wp14:editId="44E1455E">
            <wp:extent cx="2804160" cy="1336750"/>
            <wp:effectExtent l="19050" t="19050" r="15240" b="158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6556" cy="134265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B3AD2C" w14:textId="77777777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  <w:r w:rsidRPr="005C1F0C">
        <w:rPr>
          <w:rStyle w:val="css-901oao"/>
          <w:rFonts w:ascii="Verdana" w:hAnsi="Verdana"/>
          <w:sz w:val="20"/>
          <w:lang w:val="en"/>
        </w:rPr>
        <w:lastRenderedPageBreak/>
        <w:t xml:space="preserve">Workplace injuries and illnesses claimed the lives of 140 workers last year. On April 28, please take a moment to remember the 140 B.C. workers who died last year from a workplace injury or disease. </w:t>
      </w:r>
      <w:hyperlink r:id="rId18" w:history="1">
        <w:r w:rsidRPr="005C1F0C">
          <w:rPr>
            <w:rStyle w:val="Hyperlink"/>
            <w:rFonts w:ascii="Verdana" w:hAnsi="Verdana"/>
            <w:sz w:val="20"/>
          </w:rPr>
          <w:t>www.dayofmourning.bc.ca</w:t>
        </w:r>
      </w:hyperlink>
      <w:r w:rsidRPr="005C1F0C">
        <w:rPr>
          <w:rStyle w:val="css-901oao"/>
          <w:rFonts w:ascii="Verdana" w:hAnsi="Verdana"/>
          <w:sz w:val="20"/>
          <w:lang w:val="en"/>
        </w:rPr>
        <w:t xml:space="preserve"> </w:t>
      </w:r>
      <w:r w:rsidRPr="005C1F0C">
        <w:rPr>
          <w:rStyle w:val="r-18u37iz"/>
          <w:rFonts w:ascii="Verdana" w:hAnsi="Verdana"/>
          <w:sz w:val="20"/>
          <w:lang w:val="en"/>
        </w:rPr>
        <w:t>#</w:t>
      </w:r>
      <w:proofErr w:type="spellStart"/>
      <w:r w:rsidRPr="005C1F0C">
        <w:rPr>
          <w:rStyle w:val="r-18u37iz"/>
          <w:rFonts w:ascii="Verdana" w:hAnsi="Verdana"/>
          <w:sz w:val="20"/>
          <w:lang w:val="en"/>
        </w:rPr>
        <w:t>DayOfMourning</w:t>
      </w:r>
      <w:proofErr w:type="spellEnd"/>
    </w:p>
    <w:p w14:paraId="067FA7B4" w14:textId="77777777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</w:p>
    <w:p w14:paraId="6A51467B" w14:textId="77777777" w:rsidR="00AF385A" w:rsidRPr="005C1F0C" w:rsidRDefault="00AF385A" w:rsidP="005C1F0C">
      <w:pPr>
        <w:ind w:left="-360"/>
        <w:rPr>
          <w:rStyle w:val="r-18u37iz"/>
          <w:rFonts w:ascii="Verdana" w:hAnsi="Verdana"/>
          <w:sz w:val="20"/>
          <w:lang w:val="en"/>
        </w:rPr>
      </w:pPr>
      <w:r w:rsidRPr="005C1F0C">
        <w:rPr>
          <w:rFonts w:ascii="Verdana" w:hAnsi="Verdana"/>
          <w:sz w:val="20"/>
          <w:lang w:val="en"/>
        </w:rPr>
        <w:t xml:space="preserve">Image: </w:t>
      </w:r>
      <w:r w:rsidRPr="005C1F0C">
        <w:rPr>
          <w:rStyle w:val="r-18u37iz"/>
          <w:rFonts w:ascii="Verdana" w:hAnsi="Verdana"/>
          <w:sz w:val="20"/>
          <w:lang w:val="en"/>
        </w:rPr>
        <w:t>2020DoM_DYK_CONST</w:t>
      </w:r>
    </w:p>
    <w:p w14:paraId="4B09CF53" w14:textId="77777777" w:rsidR="00AF385A" w:rsidRPr="005C1F0C" w:rsidRDefault="00AF385A" w:rsidP="005C1F0C">
      <w:pPr>
        <w:ind w:left="-360"/>
        <w:rPr>
          <w:rFonts w:ascii="Verdana" w:hAnsi="Verdana"/>
          <w:sz w:val="20"/>
          <w:lang w:val="en"/>
        </w:rPr>
      </w:pPr>
      <w:r w:rsidRPr="005C1F0C">
        <w:rPr>
          <w:rFonts w:ascii="Verdana" w:hAnsi="Verdana"/>
          <w:noProof/>
          <w:sz w:val="20"/>
          <w:lang w:eastAsia="en-US"/>
        </w:rPr>
        <w:drawing>
          <wp:inline distT="0" distB="0" distL="0" distR="0" wp14:anchorId="5174C2B9" wp14:editId="075F0F26">
            <wp:extent cx="3054158" cy="1463040"/>
            <wp:effectExtent l="19050" t="19050" r="13335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4158" cy="14630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63798B" w14:textId="77777777" w:rsidR="00AF385A" w:rsidRPr="005C1F0C" w:rsidRDefault="00AF385A" w:rsidP="005C1F0C">
      <w:pPr>
        <w:ind w:left="-360"/>
        <w:rPr>
          <w:rFonts w:ascii="Verdana" w:hAnsi="Verdana"/>
          <w:sz w:val="20"/>
        </w:rPr>
      </w:pPr>
    </w:p>
    <w:sectPr w:rsidR="00AF385A" w:rsidRPr="005C1F0C" w:rsidSect="00BC2B4B">
      <w:headerReference w:type="default" r:id="rId20"/>
      <w:pgSz w:w="12240" w:h="15840"/>
      <w:pgMar w:top="1152" w:right="1440" w:bottom="1152" w:left="1440" w:header="1152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484DD" w14:textId="77777777" w:rsidR="00EB6AA9" w:rsidRDefault="00EB6AA9" w:rsidP="00F55F56">
      <w:r>
        <w:separator/>
      </w:r>
    </w:p>
  </w:endnote>
  <w:endnote w:type="continuationSeparator" w:id="0">
    <w:p w14:paraId="3B6AC52E" w14:textId="77777777" w:rsidR="00EB6AA9" w:rsidRDefault="00EB6AA9" w:rsidP="00F5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57749" w14:textId="77777777" w:rsidR="00EB6AA9" w:rsidRDefault="00EB6AA9" w:rsidP="00F55F56">
      <w:r>
        <w:separator/>
      </w:r>
    </w:p>
  </w:footnote>
  <w:footnote w:type="continuationSeparator" w:id="0">
    <w:p w14:paraId="6049CA4C" w14:textId="77777777" w:rsidR="00EB6AA9" w:rsidRDefault="00EB6AA9" w:rsidP="00F55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D09CF" w14:textId="6ED49E34" w:rsidR="00245602" w:rsidRDefault="0024560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60C10D6" wp14:editId="581EC7A0">
          <wp:simplePos x="0" y="0"/>
          <wp:positionH relativeFrom="page">
            <wp:align>right</wp:align>
          </wp:positionH>
          <wp:positionV relativeFrom="topMargin">
            <wp:posOffset>-198120</wp:posOffset>
          </wp:positionV>
          <wp:extent cx="7772400" cy="170078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DoM letter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7007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CE2948" w14:textId="77777777" w:rsidR="00245602" w:rsidRDefault="00245602">
    <w:pPr>
      <w:pStyle w:val="Header"/>
    </w:pPr>
  </w:p>
  <w:p w14:paraId="54129C40" w14:textId="77777777" w:rsidR="00245602" w:rsidRDefault="00245602">
    <w:pPr>
      <w:pStyle w:val="Header"/>
    </w:pPr>
  </w:p>
  <w:p w14:paraId="69012F12" w14:textId="77777777" w:rsidR="00245602" w:rsidRDefault="00245602">
    <w:pPr>
      <w:pStyle w:val="Header"/>
    </w:pPr>
  </w:p>
  <w:p w14:paraId="44A2C641" w14:textId="2C4504C4" w:rsidR="00245602" w:rsidRDefault="002456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54D00"/>
    <w:multiLevelType w:val="hybridMultilevel"/>
    <w:tmpl w:val="A7D2AD84"/>
    <w:lvl w:ilvl="0" w:tplc="3224DBE6">
      <w:start w:val="1"/>
      <w:numFmt w:val="bullet"/>
      <w:pStyle w:val="BNcopy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DD19FA"/>
    <w:multiLevelType w:val="hybridMultilevel"/>
    <w:tmpl w:val="6E38D566"/>
    <w:lvl w:ilvl="0" w:tplc="4A702A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9F"/>
    <w:rsid w:val="000B1999"/>
    <w:rsid w:val="000D2ADC"/>
    <w:rsid w:val="000D2FEB"/>
    <w:rsid w:val="001752AF"/>
    <w:rsid w:val="00242B6E"/>
    <w:rsid w:val="00245602"/>
    <w:rsid w:val="002C2EC1"/>
    <w:rsid w:val="00325536"/>
    <w:rsid w:val="00374131"/>
    <w:rsid w:val="003E604D"/>
    <w:rsid w:val="00403A61"/>
    <w:rsid w:val="0041129F"/>
    <w:rsid w:val="0043799B"/>
    <w:rsid w:val="00492CB6"/>
    <w:rsid w:val="004C1255"/>
    <w:rsid w:val="00556F6F"/>
    <w:rsid w:val="00567A6D"/>
    <w:rsid w:val="005A5E83"/>
    <w:rsid w:val="005C1F0C"/>
    <w:rsid w:val="00677158"/>
    <w:rsid w:val="006B1229"/>
    <w:rsid w:val="006E0C3E"/>
    <w:rsid w:val="00735CA9"/>
    <w:rsid w:val="00782E27"/>
    <w:rsid w:val="007E1121"/>
    <w:rsid w:val="00863B81"/>
    <w:rsid w:val="00864B10"/>
    <w:rsid w:val="008A016B"/>
    <w:rsid w:val="008D2265"/>
    <w:rsid w:val="009D0A5D"/>
    <w:rsid w:val="00AB4D71"/>
    <w:rsid w:val="00AB5391"/>
    <w:rsid w:val="00AE0678"/>
    <w:rsid w:val="00AF385A"/>
    <w:rsid w:val="00B130BF"/>
    <w:rsid w:val="00B2654A"/>
    <w:rsid w:val="00BC12FC"/>
    <w:rsid w:val="00BC2B4B"/>
    <w:rsid w:val="00BD4235"/>
    <w:rsid w:val="00BD4237"/>
    <w:rsid w:val="00BF2613"/>
    <w:rsid w:val="00C41624"/>
    <w:rsid w:val="00CB73D8"/>
    <w:rsid w:val="00D12AB7"/>
    <w:rsid w:val="00D6490C"/>
    <w:rsid w:val="00E20FB4"/>
    <w:rsid w:val="00E45EC0"/>
    <w:rsid w:val="00EA084C"/>
    <w:rsid w:val="00EB6AA9"/>
    <w:rsid w:val="00ED3DCE"/>
    <w:rsid w:val="00EF0077"/>
    <w:rsid w:val="00F55F56"/>
    <w:rsid w:val="00FA4E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53ED6D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Arial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B6E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47F54"/>
    <w:rPr>
      <w:rFonts w:ascii="Lucida Grande" w:hAnsi="Lucida Grande"/>
      <w:sz w:val="18"/>
      <w:szCs w:val="18"/>
    </w:rPr>
  </w:style>
  <w:style w:type="paragraph" w:customStyle="1" w:styleId="copy">
    <w:name w:val="copy"/>
    <w:basedOn w:val="Normal"/>
    <w:autoRedefine/>
    <w:rsid w:val="00E20FB4"/>
    <w:pPr>
      <w:spacing w:before="80" w:after="120" w:line="264" w:lineRule="auto"/>
    </w:pPr>
    <w:rPr>
      <w:rFonts w:ascii="Trebuchet MS" w:eastAsia="Cambria" w:hAnsi="Trebuchet MS"/>
      <w:color w:val="776E64"/>
      <w:lang w:val="en-CA" w:eastAsia="en-US"/>
    </w:rPr>
  </w:style>
  <w:style w:type="paragraph" w:customStyle="1" w:styleId="BNcopylist">
    <w:name w:val="BN copy list"/>
    <w:basedOn w:val="copy"/>
    <w:autoRedefine/>
    <w:rsid w:val="001752AF"/>
    <w:pPr>
      <w:numPr>
        <w:numId w:val="1"/>
      </w:numPr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55F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F5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5F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F56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B73D8"/>
    <w:rPr>
      <w:color w:val="0000FF"/>
      <w:u w:val="single"/>
    </w:rPr>
  </w:style>
  <w:style w:type="character" w:customStyle="1" w:styleId="-message">
    <w:name w:val="-message"/>
    <w:basedOn w:val="DefaultParagraphFont"/>
    <w:rsid w:val="00CB73D8"/>
  </w:style>
  <w:style w:type="paragraph" w:customStyle="1" w:styleId="Default">
    <w:name w:val="Default"/>
    <w:uiPriority w:val="99"/>
    <w:rsid w:val="009D0A5D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semiHidden/>
    <w:unhideWhenUsed/>
    <w:rsid w:val="009D0A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css-901oao">
    <w:name w:val="css-901oao"/>
    <w:basedOn w:val="DefaultParagraphFont"/>
    <w:rsid w:val="00FA4EE6"/>
  </w:style>
  <w:style w:type="character" w:customStyle="1" w:styleId="r-18u37iz">
    <w:name w:val="r-18u37iz"/>
    <w:basedOn w:val="DefaultParagraphFont"/>
    <w:rsid w:val="00BC2B4B"/>
  </w:style>
  <w:style w:type="character" w:styleId="FollowedHyperlink">
    <w:name w:val="FollowedHyperlink"/>
    <w:basedOn w:val="DefaultParagraphFont"/>
    <w:uiPriority w:val="99"/>
    <w:semiHidden/>
    <w:unhideWhenUsed/>
    <w:rsid w:val="00BF26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yofmourning.bc.ca" TargetMode="External"/><Relationship Id="rId13" Type="http://schemas.openxmlformats.org/officeDocument/2006/relationships/hyperlink" Target="http://www.dayofmourning.bc.ca" TargetMode="External"/><Relationship Id="rId18" Type="http://schemas.openxmlformats.org/officeDocument/2006/relationships/hyperlink" Target="http://www.dayofmourning.bc.c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dayofmourning.bc.ca/wp-content/uploads/2020/04/DOM-images-stats.zip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dayofmourning.bc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dayofmourning.bc.ca" TargetMode="External"/><Relationship Id="rId10" Type="http://schemas.openxmlformats.org/officeDocument/2006/relationships/hyperlink" Target="http://www.dayofmourning.bc.ca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Worksafe BC</Company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Berke</dc:creator>
  <cp:lastModifiedBy>Ketter, Curtis</cp:lastModifiedBy>
  <cp:revision>7</cp:revision>
  <cp:lastPrinted>2015-02-18T16:35:00Z</cp:lastPrinted>
  <dcterms:created xsi:type="dcterms:W3CDTF">2020-04-21T22:43:00Z</dcterms:created>
  <dcterms:modified xsi:type="dcterms:W3CDTF">2020-04-22T00:24:00Z</dcterms:modified>
</cp:coreProperties>
</file>