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2FD" w:rsidRPr="00C93F23" w:rsidRDefault="004D32FD" w:rsidP="004D32FD">
      <w:pPr>
        <w:pStyle w:val="DoMheading2"/>
        <w:spacing w:before="0"/>
        <w:rPr>
          <w:color w:val="000000" w:themeColor="text1"/>
        </w:rPr>
      </w:pPr>
      <w:r w:rsidRPr="00C93F23">
        <w:rPr>
          <w:color w:val="000000" w:themeColor="text1"/>
        </w:rPr>
        <w:t>We invite you to attend</w:t>
      </w:r>
    </w:p>
    <w:p w:rsidR="004D32FD" w:rsidRDefault="00DB401A" w:rsidP="004D32FD">
      <w:pPr>
        <w:pStyle w:val="DoMcopy"/>
        <w:spacing w:before="240"/>
      </w:pPr>
      <w:r>
        <w:t xml:space="preserve">On </w:t>
      </w:r>
      <w:r w:rsidRPr="009B2B55">
        <w:t xml:space="preserve">April </w:t>
      </w:r>
      <w:r w:rsidR="00B6768D" w:rsidRPr="009B2B55">
        <w:t>XX</w:t>
      </w:r>
      <w:r>
        <w:t>, _____________ (name of your organization)</w:t>
      </w:r>
      <w:r w:rsidR="004D32FD" w:rsidRPr="00C93F23">
        <w:t xml:space="preserve"> will host a Day of Mourning ceremony at _____________</w:t>
      </w:r>
      <w:r>
        <w:t xml:space="preserve"> </w:t>
      </w:r>
      <w:r w:rsidR="004D32FD" w:rsidRPr="00C93F23">
        <w:t xml:space="preserve">(location). </w:t>
      </w:r>
    </w:p>
    <w:p w:rsidR="004D32FD" w:rsidRDefault="004D32FD" w:rsidP="004D32FD">
      <w:pPr>
        <w:pStyle w:val="DoMcopy"/>
        <w:spacing w:before="240"/>
      </w:pPr>
      <w:r w:rsidRPr="00C93F23">
        <w:t xml:space="preserve">Day of Mourning ceremonies have been held across the country ever since the Canadian Labour Congress initiated a national Day of Mourning ceremony on April 28, 1984. The national day of remembrance offers an opportunity for us to honour co-workers, friends, and family who’ve lost their lives to workplace injury and disease, and to collectively renew the commitment to create </w:t>
      </w:r>
      <w:r w:rsidR="00920B8A">
        <w:t xml:space="preserve">healthy and </w:t>
      </w:r>
      <w:r w:rsidRPr="00C93F23">
        <w:t>safe</w:t>
      </w:r>
      <w:r w:rsidR="00DB401A">
        <w:t xml:space="preserve"> </w:t>
      </w:r>
      <w:r w:rsidRPr="00C93F23">
        <w:t>workplaces in our province.</w:t>
      </w:r>
    </w:p>
    <w:p w:rsidR="004D32FD" w:rsidRPr="00C93F23" w:rsidRDefault="004D32FD" w:rsidP="004D32FD">
      <w:pPr>
        <w:pStyle w:val="DoMcopy"/>
        <w:spacing w:before="240"/>
      </w:pPr>
      <w:r w:rsidRPr="00C93F23">
        <w:t xml:space="preserve">We invite you to join us in showing support for the Day of Mourning at our ceremony which will include: (list speakers or special guests). </w:t>
      </w:r>
    </w:p>
    <w:p w:rsidR="004D32FD" w:rsidRPr="00C93F23" w:rsidRDefault="004D32FD" w:rsidP="004D32FD">
      <w:pPr>
        <w:pStyle w:val="DoMcopy"/>
        <w:spacing w:before="240"/>
      </w:pPr>
      <w:r w:rsidRPr="00C93F23">
        <w:t xml:space="preserve">If you’d like to leave a note in honour </w:t>
      </w:r>
      <w:r w:rsidR="0069059B">
        <w:t xml:space="preserve">of </w:t>
      </w:r>
      <w:r w:rsidRPr="00C93F23">
        <w:t xml:space="preserve">a fallen family member or worker, please visit the Day of Mourning </w:t>
      </w:r>
      <w:r w:rsidR="0069059B">
        <w:t>website</w:t>
      </w:r>
      <w:r w:rsidRPr="00C93F23">
        <w:t xml:space="preserve"> at </w:t>
      </w:r>
      <w:hyperlink r:id="rId7" w:history="1">
        <w:r w:rsidRPr="009B2B55">
          <w:rPr>
            <w:rStyle w:val="Hyperlink"/>
          </w:rPr>
          <w:t>dayofmourning.bc.ca</w:t>
        </w:r>
      </w:hyperlink>
      <w:r w:rsidR="0069059B">
        <w:t>, where</w:t>
      </w:r>
      <w:r w:rsidRPr="00C93F23">
        <w:t xml:space="preserve"> </w:t>
      </w:r>
      <w:r w:rsidR="0069059B">
        <w:t>y</w:t>
      </w:r>
      <w:r w:rsidRPr="00C93F23">
        <w:t>ou can also request complimentary Day of Mourning decals and posters</w:t>
      </w:r>
      <w:r w:rsidR="0069059B">
        <w:t>.</w:t>
      </w:r>
    </w:p>
    <w:p w:rsidR="004D32FD" w:rsidRPr="00C93F23" w:rsidRDefault="004D32FD" w:rsidP="004D32FD">
      <w:pPr>
        <w:pStyle w:val="DoMcopy"/>
        <w:spacing w:before="240" w:after="240"/>
      </w:pPr>
      <w:r w:rsidRPr="00C93F23">
        <w:t>[</w:t>
      </w:r>
      <w:r w:rsidR="00B54E44">
        <w:t xml:space="preserve">Please </w:t>
      </w:r>
      <w:r w:rsidRPr="00C93F23">
        <w:t>include specific information and details about your event below]</w:t>
      </w:r>
    </w:p>
    <w:tbl>
      <w:tblPr>
        <w:tblStyle w:val="TableGrid"/>
        <w:tblW w:w="0" w:type="auto"/>
        <w:tblInd w:w="655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7110"/>
      </w:tblGrid>
      <w:tr w:rsidR="004D32FD" w:rsidRPr="00C93F23" w:rsidTr="004D32FD">
        <w:tc>
          <w:tcPr>
            <w:tcW w:w="1890" w:type="dxa"/>
            <w:shd w:val="clear" w:color="auto" w:fill="auto"/>
          </w:tcPr>
          <w:p w:rsidR="004D32FD" w:rsidRPr="00AB6263" w:rsidRDefault="004D32FD" w:rsidP="00CF06CB">
            <w:pPr>
              <w:pStyle w:val="DoMcopy"/>
              <w:rPr>
                <w:b/>
              </w:rPr>
            </w:pPr>
            <w:r w:rsidRPr="00AB6263">
              <w:rPr>
                <w:b/>
              </w:rPr>
              <w:t>Date:</w:t>
            </w:r>
            <w:r w:rsidRPr="00AB6263">
              <w:rPr>
                <w:b/>
              </w:rPr>
              <w:tab/>
            </w:r>
            <w:r w:rsidRPr="00AB6263">
              <w:rPr>
                <w:b/>
              </w:rPr>
              <w:tab/>
            </w:r>
          </w:p>
        </w:tc>
        <w:tc>
          <w:tcPr>
            <w:tcW w:w="7110" w:type="dxa"/>
            <w:shd w:val="clear" w:color="auto" w:fill="auto"/>
          </w:tcPr>
          <w:p w:rsidR="004D32FD" w:rsidRPr="00C93F23" w:rsidRDefault="004D32FD" w:rsidP="00B6768D">
            <w:pPr>
              <w:pStyle w:val="DoMcopy"/>
            </w:pPr>
            <w:r w:rsidRPr="009B2B55">
              <w:t xml:space="preserve">April </w:t>
            </w:r>
            <w:r w:rsidR="00B6768D" w:rsidRPr="009B2B55">
              <w:t>XX</w:t>
            </w:r>
            <w:r w:rsidRPr="00B6768D">
              <w:t>, 20</w:t>
            </w:r>
            <w:r w:rsidR="00637440">
              <w:t>20</w:t>
            </w:r>
            <w:bookmarkStart w:id="0" w:name="_GoBack"/>
            <w:bookmarkEnd w:id="0"/>
          </w:p>
        </w:tc>
      </w:tr>
      <w:tr w:rsidR="004D32FD" w:rsidRPr="00C93F23" w:rsidTr="004D32FD">
        <w:tc>
          <w:tcPr>
            <w:tcW w:w="1890" w:type="dxa"/>
          </w:tcPr>
          <w:p w:rsidR="004D32FD" w:rsidRPr="00AB6263" w:rsidRDefault="004D32FD" w:rsidP="00CF06CB">
            <w:pPr>
              <w:pStyle w:val="DoMcopy"/>
              <w:rPr>
                <w:b/>
              </w:rPr>
            </w:pPr>
            <w:r w:rsidRPr="00AB6263">
              <w:rPr>
                <w:b/>
              </w:rPr>
              <w:t>Time:</w:t>
            </w:r>
            <w:r w:rsidRPr="00AB6263">
              <w:rPr>
                <w:b/>
              </w:rPr>
              <w:tab/>
            </w:r>
            <w:r w:rsidRPr="00AB6263">
              <w:rPr>
                <w:b/>
              </w:rPr>
              <w:tab/>
            </w:r>
          </w:p>
        </w:tc>
        <w:tc>
          <w:tcPr>
            <w:tcW w:w="7110" w:type="dxa"/>
          </w:tcPr>
          <w:p w:rsidR="004D32FD" w:rsidRPr="00C93F23" w:rsidRDefault="004D32FD" w:rsidP="00CF06CB">
            <w:pPr>
              <w:pStyle w:val="DoMcopy"/>
            </w:pPr>
          </w:p>
        </w:tc>
      </w:tr>
      <w:tr w:rsidR="004D32FD" w:rsidRPr="00C93F23" w:rsidTr="004D32FD">
        <w:tc>
          <w:tcPr>
            <w:tcW w:w="1890" w:type="dxa"/>
          </w:tcPr>
          <w:p w:rsidR="004D32FD" w:rsidRPr="00AB6263" w:rsidRDefault="004D32FD" w:rsidP="00CF06CB">
            <w:pPr>
              <w:pStyle w:val="DoMcopy"/>
              <w:rPr>
                <w:b/>
              </w:rPr>
            </w:pPr>
            <w:r w:rsidRPr="00AB6263">
              <w:rPr>
                <w:b/>
              </w:rPr>
              <w:t>Location:</w:t>
            </w:r>
            <w:r w:rsidRPr="00AB6263">
              <w:rPr>
                <w:b/>
              </w:rPr>
              <w:tab/>
            </w:r>
          </w:p>
        </w:tc>
        <w:tc>
          <w:tcPr>
            <w:tcW w:w="7110" w:type="dxa"/>
          </w:tcPr>
          <w:p w:rsidR="004D32FD" w:rsidRPr="00C93F23" w:rsidRDefault="004D32FD" w:rsidP="00CF06CB">
            <w:pPr>
              <w:pStyle w:val="DoMcopy"/>
            </w:pPr>
          </w:p>
        </w:tc>
      </w:tr>
      <w:tr w:rsidR="004D32FD" w:rsidRPr="00C93F23" w:rsidTr="004D32FD">
        <w:tc>
          <w:tcPr>
            <w:tcW w:w="1890" w:type="dxa"/>
          </w:tcPr>
          <w:p w:rsidR="004D32FD" w:rsidRPr="00AB6263" w:rsidRDefault="004D32FD" w:rsidP="00CF06CB">
            <w:pPr>
              <w:pStyle w:val="DoMcopy"/>
              <w:rPr>
                <w:b/>
              </w:rPr>
            </w:pPr>
            <w:r w:rsidRPr="00AB6263">
              <w:rPr>
                <w:b/>
              </w:rPr>
              <w:t>Parking:</w:t>
            </w:r>
            <w:r w:rsidRPr="00AB6263">
              <w:rPr>
                <w:b/>
              </w:rPr>
              <w:tab/>
            </w:r>
          </w:p>
        </w:tc>
        <w:tc>
          <w:tcPr>
            <w:tcW w:w="7110" w:type="dxa"/>
          </w:tcPr>
          <w:p w:rsidR="004D32FD" w:rsidRPr="00C93F23" w:rsidRDefault="004D32FD" w:rsidP="00CF06CB">
            <w:pPr>
              <w:pStyle w:val="DoMcopy"/>
            </w:pPr>
          </w:p>
        </w:tc>
      </w:tr>
    </w:tbl>
    <w:p w:rsidR="004D32FD" w:rsidRPr="00C93F23" w:rsidRDefault="004D32FD" w:rsidP="004D32FD">
      <w:pPr>
        <w:pStyle w:val="DoMcopy"/>
      </w:pPr>
    </w:p>
    <w:p w:rsidR="004D32FD" w:rsidRPr="00C93F23" w:rsidRDefault="004D32FD" w:rsidP="004D32FD">
      <w:pPr>
        <w:pStyle w:val="DoMcopy"/>
      </w:pPr>
      <w:r w:rsidRPr="00C93F23">
        <w:t xml:space="preserve">For more information about the Day of Mourning, visit </w:t>
      </w:r>
      <w:hyperlink r:id="rId8" w:history="1">
        <w:r w:rsidRPr="004D32FD">
          <w:rPr>
            <w:rStyle w:val="Hyperlink"/>
          </w:rPr>
          <w:t>dayofmourning.bc.ca</w:t>
        </w:r>
      </w:hyperlink>
    </w:p>
    <w:p w:rsidR="006A0D93" w:rsidRPr="006A0D93" w:rsidRDefault="00E649B2" w:rsidP="00C93F23">
      <w:pPr>
        <w:pStyle w:val="DoMheading2"/>
        <w:spacing w:before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2042160</wp:posOffset>
                </wp:positionV>
                <wp:extent cx="1562100" cy="551180"/>
                <wp:effectExtent l="0" t="0" r="0" b="1270"/>
                <wp:wrapThrough wrapText="bothSides">
                  <wp:wrapPolygon edited="0">
                    <wp:start x="0" y="0"/>
                    <wp:lineTo x="0" y="20903"/>
                    <wp:lineTo x="20810" y="20903"/>
                    <wp:lineTo x="20810" y="0"/>
                    <wp:lineTo x="0" y="0"/>
                  </wp:wrapPolygon>
                </wp:wrapThrough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2100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2FD" w:rsidRPr="004D32FD" w:rsidRDefault="004D32FD" w:rsidP="00D577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D32FD">
                              <w:rPr>
                                <w:sz w:val="20"/>
                                <w:szCs w:val="20"/>
                              </w:rPr>
                              <w:t>Insert footer logo</w:t>
                            </w:r>
                            <w:r w:rsidR="000E7371">
                              <w:rPr>
                                <w:sz w:val="20"/>
                                <w:szCs w:val="20"/>
                              </w:rPr>
                              <w:t xml:space="preserve">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pt;margin-top:160.8pt;width:123pt;height:4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" filled="f" stroked="f">
                <v:path arrowok="t"/>
                <v:textbox inset="0">
                  <w:txbxContent>
                    <w:p w:rsidR="004D32FD" w:rsidRPr="004D32FD" w:rsidRDefault="004D32FD" w:rsidP="00D57757">
                      <w:pPr>
                        <w:rPr>
                          <w:sz w:val="20"/>
                          <w:szCs w:val="20"/>
                        </w:rPr>
                      </w:pPr>
                      <w:r w:rsidRPr="004D32FD">
                        <w:rPr>
                          <w:sz w:val="20"/>
                          <w:szCs w:val="20"/>
                        </w:rPr>
                        <w:t>Insert footer logo</w:t>
                      </w:r>
                      <w:r w:rsidR="000E7371">
                        <w:rPr>
                          <w:sz w:val="20"/>
                          <w:szCs w:val="20"/>
                        </w:rPr>
                        <w:t xml:space="preserve">s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1915160</wp:posOffset>
                </wp:positionV>
                <wp:extent cx="6464300" cy="660400"/>
                <wp:effectExtent l="0" t="0" r="0" b="63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643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6" w:space="0" w:color="000000" w:themeColor="text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6" w:space="0" w:color="E37422"/>
                                <w:insideV w:val="single" w:sz="6" w:space="0" w:color="E3742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73"/>
                              <w:gridCol w:w="2473"/>
                              <w:gridCol w:w="2473"/>
                              <w:gridCol w:w="2473"/>
                            </w:tblGrid>
                            <w:tr w:rsidR="0062335D" w:rsidRPr="0062335D" w:rsidTr="009F0F37">
                              <w:trPr>
                                <w:trHeight w:val="879"/>
                              </w:trPr>
                              <w:tc>
                                <w:tcPr>
                                  <w:tcW w:w="2476" w:type="dxa"/>
                                  <w:tcBorders>
                                    <w:right w:val="single" w:sz="6" w:space="0" w:color="000000" w:themeColor="text1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2335D" w:rsidRPr="0062335D" w:rsidRDefault="0062335D">
                                  <w:pPr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6" w:space="0" w:color="000000" w:themeColor="text1"/>
                                    <w:left w:val="single" w:sz="6" w:space="0" w:color="000000" w:themeColor="text1"/>
                                    <w:bottom w:val="nil"/>
                                    <w:right w:val="single" w:sz="6" w:space="0" w:color="000000" w:themeColor="text1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2335D" w:rsidRPr="0062335D" w:rsidRDefault="0062335D">
                                  <w:pPr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6" w:space="0" w:color="000000" w:themeColor="text1"/>
                                    <w:left w:val="single" w:sz="6" w:space="0" w:color="000000" w:themeColor="text1"/>
                                    <w:bottom w:val="nil"/>
                                    <w:right w:val="single" w:sz="6" w:space="0" w:color="000000" w:themeColor="text1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2335D" w:rsidRPr="0062335D" w:rsidRDefault="0062335D">
                                  <w:pPr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left w:val="single" w:sz="6" w:space="0" w:color="000000" w:themeColor="text1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2335D" w:rsidRPr="0062335D" w:rsidRDefault="0062335D">
                                  <w:pPr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335D" w:rsidRPr="0062335D" w:rsidRDefault="0062335D">
                            <w:pPr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6.95pt;margin-top:150.8pt;width:509pt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6" w:space="0" w:color="000000" w:themeColor="text1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6" w:space="0" w:color="E37422"/>
                          <w:insideV w:val="single" w:sz="6" w:space="0" w:color="E37422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73"/>
                        <w:gridCol w:w="2473"/>
                        <w:gridCol w:w="2473"/>
                        <w:gridCol w:w="2473"/>
                      </w:tblGrid>
                      <w:tr w:rsidR="0062335D" w:rsidRPr="0062335D" w:rsidTr="009F0F37">
                        <w:trPr>
                          <w:trHeight w:val="879"/>
                        </w:trPr>
                        <w:tc>
                          <w:tcPr>
                            <w:tcW w:w="2476" w:type="dxa"/>
                            <w:tcBorders>
                              <w:right w:val="single" w:sz="6" w:space="0" w:color="000000" w:themeColor="text1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2335D" w:rsidRPr="0062335D" w:rsidRDefault="0062335D">
                            <w:pPr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6" w:space="0" w:color="000000" w:themeColor="text1"/>
                              <w:left w:val="single" w:sz="6" w:space="0" w:color="000000" w:themeColor="text1"/>
                              <w:bottom w:val="nil"/>
                              <w:right w:val="single" w:sz="6" w:space="0" w:color="000000" w:themeColor="text1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2335D" w:rsidRPr="0062335D" w:rsidRDefault="0062335D">
                            <w:pPr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6" w:space="0" w:color="000000" w:themeColor="text1"/>
                              <w:left w:val="single" w:sz="6" w:space="0" w:color="000000" w:themeColor="text1"/>
                              <w:bottom w:val="nil"/>
                              <w:right w:val="single" w:sz="6" w:space="0" w:color="000000" w:themeColor="text1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2335D" w:rsidRPr="0062335D" w:rsidRDefault="0062335D">
                            <w:pPr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77" w:type="dxa"/>
                            <w:tcBorders>
                              <w:left w:val="single" w:sz="6" w:space="0" w:color="000000" w:themeColor="text1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2335D" w:rsidRPr="0062335D" w:rsidRDefault="0062335D">
                            <w:pPr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62335D" w:rsidRPr="0062335D" w:rsidRDefault="0062335D">
                      <w:pPr>
                        <w:rPr>
                          <w:b w:val="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8242300</wp:posOffset>
                </wp:positionH>
                <wp:positionV relativeFrom="paragraph">
                  <wp:posOffset>-3606165</wp:posOffset>
                </wp:positionV>
                <wp:extent cx="6616700" cy="7073900"/>
                <wp:effectExtent l="0" t="0" r="12700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6700" cy="707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2FD" w:rsidRDefault="004D32FD" w:rsidP="00C93F23">
                            <w:pPr>
                              <w:pStyle w:val="DoMheading2"/>
                              <w:spacing w:before="0"/>
                              <w:rPr>
                                <w:color w:val="000000" w:themeColor="text1"/>
                              </w:rPr>
                            </w:pPr>
                          </w:p>
                          <w:p w:rsidR="0062335D" w:rsidRPr="00C93F23" w:rsidRDefault="0062335D" w:rsidP="00C93F23">
                            <w:pPr>
                              <w:pStyle w:val="DoMheading2"/>
                              <w:spacing w:before="0"/>
                              <w:rPr>
                                <w:color w:val="000000" w:themeColor="text1"/>
                              </w:rPr>
                            </w:pPr>
                            <w:r w:rsidRPr="00C93F23">
                              <w:rPr>
                                <w:color w:val="000000" w:themeColor="text1"/>
                              </w:rPr>
                              <w:t>We invite you to attend</w:t>
                            </w:r>
                          </w:p>
                          <w:p w:rsidR="0062335D" w:rsidRDefault="0062335D" w:rsidP="00C93F23">
                            <w:pPr>
                              <w:pStyle w:val="DoMcopy"/>
                              <w:spacing w:before="240"/>
                            </w:pPr>
                            <w:r w:rsidRPr="00C93F23">
                              <w:t xml:space="preserve">On April 28, _____________ [name of your organization] will host a Day of Mourning ceremony at _____________(location). </w:t>
                            </w:r>
                          </w:p>
                          <w:p w:rsidR="0062335D" w:rsidRDefault="0062335D" w:rsidP="00C93F23">
                            <w:pPr>
                              <w:pStyle w:val="DoMcopy"/>
                              <w:spacing w:before="240"/>
                            </w:pPr>
                            <w:r w:rsidRPr="00C93F23">
                              <w:t>Day of Mourning ceremonies have been held across the country ever since the Canadian Labour Congress initiated a national Day of Mourning ceremony on April 28, 1984. The national day of remembrance offers an opportunity for us to honour co-workers, friends, and family who’ve lost their lives to workplace injury and disease, and to collectively renew the commitment to create safer workplaces in our province.</w:t>
                            </w:r>
                          </w:p>
                          <w:p w:rsidR="0062335D" w:rsidRPr="00C93F23" w:rsidRDefault="0062335D" w:rsidP="00C93F23">
                            <w:pPr>
                              <w:pStyle w:val="DoMcopy"/>
                              <w:spacing w:before="240"/>
                            </w:pPr>
                            <w:r w:rsidRPr="00C93F23">
                              <w:t xml:space="preserve">We invite you to join us in showing support for the Day of Mourning at our ceremony which will include: (list speakers or special guests). </w:t>
                            </w:r>
                          </w:p>
                          <w:p w:rsidR="0062335D" w:rsidRPr="00C93F23" w:rsidRDefault="0062335D" w:rsidP="00C93F23">
                            <w:pPr>
                              <w:pStyle w:val="DoMcopy"/>
                              <w:spacing w:before="240"/>
                            </w:pPr>
                            <w:r w:rsidRPr="00C93F23">
                              <w:t>If you’d like to leave a note in honour a fallen family member or worker, please visit the Day of Mourning commemoration site at dayofmourning.bc.ca. You can also request complimentary Day of Mourning decals and posters through this website.</w:t>
                            </w:r>
                          </w:p>
                          <w:p w:rsidR="0062335D" w:rsidRPr="00C93F23" w:rsidRDefault="0062335D" w:rsidP="00C93F23">
                            <w:pPr>
                              <w:pStyle w:val="DoMcopy"/>
                              <w:spacing w:before="240" w:after="240"/>
                            </w:pPr>
                            <w:r w:rsidRPr="00C93F23">
                              <w:t>[</w:t>
                            </w:r>
                            <w:proofErr w:type="gramStart"/>
                            <w:r w:rsidRPr="00C93F23">
                              <w:t>include</w:t>
                            </w:r>
                            <w:proofErr w:type="gramEnd"/>
                            <w:r w:rsidRPr="00C93F23">
                              <w:t xml:space="preserve"> specific information and details about your event below]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720" w:type="dxa"/>
                              <w:tblBorders>
                                <w:top w:val="single" w:sz="4" w:space="0" w:color="A6A6A6" w:themeColor="background1" w:themeShade="A6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CellMar>
                                <w:top w:w="29" w:type="dxa"/>
                                <w:left w:w="115" w:type="dxa"/>
                                <w:bottom w:w="29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18"/>
                              <w:gridCol w:w="7294"/>
                            </w:tblGrid>
                            <w:tr w:rsidR="0062335D" w:rsidRPr="00C93F23" w:rsidTr="00AB6263">
                              <w:tc>
                                <w:tcPr>
                                  <w:tcW w:w="1818" w:type="dxa"/>
                                  <w:shd w:val="clear" w:color="auto" w:fill="auto"/>
                                </w:tcPr>
                                <w:p w:rsidR="0062335D" w:rsidRPr="00AB6263" w:rsidRDefault="0062335D" w:rsidP="00C93F23">
                                  <w:pPr>
                                    <w:pStyle w:val="DoMcopy"/>
                                    <w:rPr>
                                      <w:b/>
                                    </w:rPr>
                                  </w:pPr>
                                  <w:r w:rsidRPr="00AB6263">
                                    <w:rPr>
                                      <w:b/>
                                    </w:rPr>
                                    <w:t>Date:</w:t>
                                  </w:r>
                                  <w:r w:rsidRPr="00AB6263">
                                    <w:rPr>
                                      <w:b/>
                                    </w:rPr>
                                    <w:tab/>
                                  </w:r>
                                  <w:r w:rsidRPr="00AB6263"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294" w:type="dxa"/>
                                  <w:shd w:val="clear" w:color="auto" w:fill="auto"/>
                                </w:tcPr>
                                <w:p w:rsidR="0062335D" w:rsidRPr="00C93F23" w:rsidRDefault="0062335D" w:rsidP="00C93F23">
                                  <w:pPr>
                                    <w:pStyle w:val="DoMcopy"/>
                                  </w:pPr>
                                  <w:r w:rsidRPr="00C93F23">
                                    <w:t>April 28, 20xx</w:t>
                                  </w:r>
                                </w:p>
                              </w:tc>
                            </w:tr>
                            <w:tr w:rsidR="0062335D" w:rsidRPr="00C93F23" w:rsidTr="00AB6263">
                              <w:tc>
                                <w:tcPr>
                                  <w:tcW w:w="1818" w:type="dxa"/>
                                </w:tcPr>
                                <w:p w:rsidR="0062335D" w:rsidRPr="00AB6263" w:rsidRDefault="0062335D" w:rsidP="00C93F23">
                                  <w:pPr>
                                    <w:pStyle w:val="DoMcopy"/>
                                    <w:rPr>
                                      <w:b/>
                                    </w:rPr>
                                  </w:pPr>
                                  <w:r w:rsidRPr="00AB6263">
                                    <w:rPr>
                                      <w:b/>
                                    </w:rPr>
                                    <w:t>Time:</w:t>
                                  </w:r>
                                  <w:r w:rsidRPr="00AB6263">
                                    <w:rPr>
                                      <w:b/>
                                    </w:rPr>
                                    <w:tab/>
                                  </w:r>
                                  <w:r w:rsidRPr="00AB6263"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294" w:type="dxa"/>
                                </w:tcPr>
                                <w:p w:rsidR="0062335D" w:rsidRPr="00C93F23" w:rsidRDefault="0062335D" w:rsidP="00C93F23">
                                  <w:pPr>
                                    <w:pStyle w:val="DoMcopy"/>
                                  </w:pPr>
                                </w:p>
                              </w:tc>
                            </w:tr>
                            <w:tr w:rsidR="0062335D" w:rsidRPr="00C93F23" w:rsidTr="00AB6263">
                              <w:tc>
                                <w:tcPr>
                                  <w:tcW w:w="1818" w:type="dxa"/>
                                </w:tcPr>
                                <w:p w:rsidR="0062335D" w:rsidRPr="00AB6263" w:rsidRDefault="0062335D" w:rsidP="00C93F23">
                                  <w:pPr>
                                    <w:pStyle w:val="DoMcopy"/>
                                    <w:rPr>
                                      <w:b/>
                                    </w:rPr>
                                  </w:pPr>
                                  <w:r w:rsidRPr="00AB6263">
                                    <w:rPr>
                                      <w:b/>
                                    </w:rPr>
                                    <w:t>Location:</w:t>
                                  </w:r>
                                  <w:r w:rsidRPr="00AB6263"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294" w:type="dxa"/>
                                </w:tcPr>
                                <w:p w:rsidR="0062335D" w:rsidRPr="00C93F23" w:rsidRDefault="0062335D" w:rsidP="00C93F23">
                                  <w:pPr>
                                    <w:pStyle w:val="DoMcopy"/>
                                  </w:pPr>
                                </w:p>
                              </w:tc>
                            </w:tr>
                            <w:tr w:rsidR="0062335D" w:rsidRPr="00C93F23" w:rsidTr="00AB6263">
                              <w:tc>
                                <w:tcPr>
                                  <w:tcW w:w="1818" w:type="dxa"/>
                                </w:tcPr>
                                <w:p w:rsidR="0062335D" w:rsidRPr="00AB6263" w:rsidRDefault="0062335D" w:rsidP="00C93F23">
                                  <w:pPr>
                                    <w:pStyle w:val="DoMcopy"/>
                                    <w:rPr>
                                      <w:b/>
                                    </w:rPr>
                                  </w:pPr>
                                  <w:r w:rsidRPr="00AB6263">
                                    <w:rPr>
                                      <w:b/>
                                    </w:rPr>
                                    <w:t>Parking:</w:t>
                                  </w:r>
                                  <w:r w:rsidRPr="00AB6263"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294" w:type="dxa"/>
                                </w:tcPr>
                                <w:p w:rsidR="0062335D" w:rsidRPr="00C93F23" w:rsidRDefault="0062335D" w:rsidP="00C93F23">
                                  <w:pPr>
                                    <w:pStyle w:val="DoMcopy"/>
                                  </w:pPr>
                                </w:p>
                              </w:tc>
                            </w:tr>
                          </w:tbl>
                          <w:p w:rsidR="0062335D" w:rsidRPr="00C93F23" w:rsidRDefault="0062335D" w:rsidP="00C93F23">
                            <w:pPr>
                              <w:pStyle w:val="DoMcopy"/>
                            </w:pPr>
                          </w:p>
                          <w:p w:rsidR="0062335D" w:rsidRPr="00C93F23" w:rsidRDefault="0062335D" w:rsidP="00C93F23">
                            <w:pPr>
                              <w:pStyle w:val="DoMcopy"/>
                            </w:pPr>
                            <w:r w:rsidRPr="00C93F23">
                              <w:t>For more information about the Day of Mourning, visit dayofmourning.bc.ca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649pt;margin-top:-283.95pt;width:521pt;height:5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" filled="f" stroked="f">
                <v:path arrowok="t"/>
                <v:textbox inset="0,0,0,0">
                  <w:txbxContent>
                    <w:p w:rsidR="004D32FD" w:rsidRDefault="004D32FD" w:rsidP="00C93F23">
                      <w:pPr>
                        <w:pStyle w:val="DoMheading2"/>
                        <w:spacing w:before="0"/>
                        <w:rPr>
                          <w:color w:val="000000" w:themeColor="text1"/>
                        </w:rPr>
                      </w:pPr>
                    </w:p>
                    <w:p w:rsidR="0062335D" w:rsidRPr="00C93F23" w:rsidRDefault="0062335D" w:rsidP="00C93F23">
                      <w:pPr>
                        <w:pStyle w:val="DoMheading2"/>
                        <w:spacing w:before="0"/>
                        <w:rPr>
                          <w:color w:val="000000" w:themeColor="text1"/>
                        </w:rPr>
                      </w:pPr>
                      <w:r w:rsidRPr="00C93F23">
                        <w:rPr>
                          <w:color w:val="000000" w:themeColor="text1"/>
                        </w:rPr>
                        <w:t>We invite you to attend</w:t>
                      </w:r>
                    </w:p>
                    <w:p w:rsidR="0062335D" w:rsidRDefault="0062335D" w:rsidP="00C93F23">
                      <w:pPr>
                        <w:pStyle w:val="DoMcopy"/>
                        <w:spacing w:before="240"/>
                      </w:pPr>
                      <w:r w:rsidRPr="00C93F23">
                        <w:t xml:space="preserve">On April 28, _____________ [name of your organization] will host a Day of Mourning ceremony at _____________(location). </w:t>
                      </w:r>
                    </w:p>
                    <w:p w:rsidR="0062335D" w:rsidRDefault="0062335D" w:rsidP="00C93F23">
                      <w:pPr>
                        <w:pStyle w:val="DoMcopy"/>
                        <w:spacing w:before="240"/>
                      </w:pPr>
                      <w:r w:rsidRPr="00C93F23">
                        <w:t>Day of Mourning ceremonies have been held across the country ever since the Canadian Labour Congress initiated a national Day of Mourning ceremony on April 28, 1984. The national day of remembrance offers an opportunity for us to honour co-workers, friends, and family who’ve lost their lives to workplace injury and disease, and to collectively renew the commitment to create safer workplaces in our province.</w:t>
                      </w:r>
                    </w:p>
                    <w:p w:rsidR="0062335D" w:rsidRPr="00C93F23" w:rsidRDefault="0062335D" w:rsidP="00C93F23">
                      <w:pPr>
                        <w:pStyle w:val="DoMcopy"/>
                        <w:spacing w:before="240"/>
                      </w:pPr>
                      <w:r w:rsidRPr="00C93F23">
                        <w:t xml:space="preserve">We invite you to join us in showing support for the Day of Mourning at our ceremony which will include: (list speakers or special guests). </w:t>
                      </w:r>
                    </w:p>
                    <w:p w:rsidR="0062335D" w:rsidRPr="00C93F23" w:rsidRDefault="0062335D" w:rsidP="00C93F23">
                      <w:pPr>
                        <w:pStyle w:val="DoMcopy"/>
                        <w:spacing w:before="240"/>
                      </w:pPr>
                      <w:r w:rsidRPr="00C93F23">
                        <w:t>If you’d like to leave a note in honour a fallen family member or worker, please visit the Day of Mourning commemoration site at dayofmourning.bc.ca. You can also request complimentary Day of Mourning decals and posters through this website.</w:t>
                      </w:r>
                    </w:p>
                    <w:p w:rsidR="0062335D" w:rsidRPr="00C93F23" w:rsidRDefault="0062335D" w:rsidP="00C93F23">
                      <w:pPr>
                        <w:pStyle w:val="DoMcopy"/>
                        <w:spacing w:before="240" w:after="240"/>
                      </w:pPr>
                      <w:r w:rsidRPr="00C93F23">
                        <w:t>[</w:t>
                      </w:r>
                      <w:proofErr w:type="gramStart"/>
                      <w:r w:rsidRPr="00C93F23">
                        <w:t>include</w:t>
                      </w:r>
                      <w:proofErr w:type="gramEnd"/>
                      <w:r w:rsidRPr="00C93F23">
                        <w:t xml:space="preserve"> specific information and details about your event below]</w:t>
                      </w:r>
                    </w:p>
                    <w:tbl>
                      <w:tblPr>
                        <w:tblStyle w:val="TableGrid"/>
                        <w:tblW w:w="0" w:type="auto"/>
                        <w:tblInd w:w="720" w:type="dxa"/>
                        <w:tblBorders>
                          <w:top w:val="single" w:sz="4" w:space="0" w:color="A6A6A6" w:themeColor="background1" w:themeShade="A6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CellMar>
                          <w:top w:w="29" w:type="dxa"/>
                          <w:left w:w="115" w:type="dxa"/>
                          <w:bottom w:w="29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18"/>
                        <w:gridCol w:w="7294"/>
                      </w:tblGrid>
                      <w:tr w:rsidR="0062335D" w:rsidRPr="00C93F23" w:rsidTr="00AB6263">
                        <w:tc>
                          <w:tcPr>
                            <w:tcW w:w="1818" w:type="dxa"/>
                            <w:shd w:val="clear" w:color="auto" w:fill="auto"/>
                          </w:tcPr>
                          <w:p w:rsidR="0062335D" w:rsidRPr="00AB6263" w:rsidRDefault="0062335D" w:rsidP="00C93F23">
                            <w:pPr>
                              <w:pStyle w:val="DoMcopy"/>
                              <w:rPr>
                                <w:b/>
                              </w:rPr>
                            </w:pPr>
                            <w:r w:rsidRPr="00AB6263">
                              <w:rPr>
                                <w:b/>
                              </w:rPr>
                              <w:t>Date:</w:t>
                            </w:r>
                            <w:r w:rsidRPr="00AB6263">
                              <w:rPr>
                                <w:b/>
                              </w:rPr>
                              <w:tab/>
                            </w:r>
                            <w:r w:rsidRPr="00AB6263">
                              <w:rPr>
                                <w:b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294" w:type="dxa"/>
                            <w:shd w:val="clear" w:color="auto" w:fill="auto"/>
                          </w:tcPr>
                          <w:p w:rsidR="0062335D" w:rsidRPr="00C93F23" w:rsidRDefault="0062335D" w:rsidP="00C93F23">
                            <w:pPr>
                              <w:pStyle w:val="DoMcopy"/>
                            </w:pPr>
                            <w:r w:rsidRPr="00C93F23">
                              <w:t>April 28, 20xx</w:t>
                            </w:r>
                          </w:p>
                        </w:tc>
                      </w:tr>
                      <w:tr w:rsidR="0062335D" w:rsidRPr="00C93F23" w:rsidTr="00AB6263">
                        <w:tc>
                          <w:tcPr>
                            <w:tcW w:w="1818" w:type="dxa"/>
                          </w:tcPr>
                          <w:p w:rsidR="0062335D" w:rsidRPr="00AB6263" w:rsidRDefault="0062335D" w:rsidP="00C93F23">
                            <w:pPr>
                              <w:pStyle w:val="DoMcopy"/>
                              <w:rPr>
                                <w:b/>
                              </w:rPr>
                            </w:pPr>
                            <w:r w:rsidRPr="00AB6263">
                              <w:rPr>
                                <w:b/>
                              </w:rPr>
                              <w:t>Time:</w:t>
                            </w:r>
                            <w:r w:rsidRPr="00AB6263">
                              <w:rPr>
                                <w:b/>
                              </w:rPr>
                              <w:tab/>
                            </w:r>
                            <w:r w:rsidRPr="00AB6263">
                              <w:rPr>
                                <w:b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294" w:type="dxa"/>
                          </w:tcPr>
                          <w:p w:rsidR="0062335D" w:rsidRPr="00C93F23" w:rsidRDefault="0062335D" w:rsidP="00C93F23">
                            <w:pPr>
                              <w:pStyle w:val="DoMcopy"/>
                            </w:pPr>
                          </w:p>
                        </w:tc>
                      </w:tr>
                      <w:tr w:rsidR="0062335D" w:rsidRPr="00C93F23" w:rsidTr="00AB6263">
                        <w:tc>
                          <w:tcPr>
                            <w:tcW w:w="1818" w:type="dxa"/>
                          </w:tcPr>
                          <w:p w:rsidR="0062335D" w:rsidRPr="00AB6263" w:rsidRDefault="0062335D" w:rsidP="00C93F23">
                            <w:pPr>
                              <w:pStyle w:val="DoMcopy"/>
                              <w:rPr>
                                <w:b/>
                              </w:rPr>
                            </w:pPr>
                            <w:r w:rsidRPr="00AB6263">
                              <w:rPr>
                                <w:b/>
                              </w:rPr>
                              <w:t>Location:</w:t>
                            </w:r>
                            <w:r w:rsidRPr="00AB6263">
                              <w:rPr>
                                <w:b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294" w:type="dxa"/>
                          </w:tcPr>
                          <w:p w:rsidR="0062335D" w:rsidRPr="00C93F23" w:rsidRDefault="0062335D" w:rsidP="00C93F23">
                            <w:pPr>
                              <w:pStyle w:val="DoMcopy"/>
                            </w:pPr>
                          </w:p>
                        </w:tc>
                      </w:tr>
                      <w:tr w:rsidR="0062335D" w:rsidRPr="00C93F23" w:rsidTr="00AB6263">
                        <w:tc>
                          <w:tcPr>
                            <w:tcW w:w="1818" w:type="dxa"/>
                          </w:tcPr>
                          <w:p w:rsidR="0062335D" w:rsidRPr="00AB6263" w:rsidRDefault="0062335D" w:rsidP="00C93F23">
                            <w:pPr>
                              <w:pStyle w:val="DoMcopy"/>
                              <w:rPr>
                                <w:b/>
                              </w:rPr>
                            </w:pPr>
                            <w:r w:rsidRPr="00AB6263">
                              <w:rPr>
                                <w:b/>
                              </w:rPr>
                              <w:t>Parking:</w:t>
                            </w:r>
                            <w:r w:rsidRPr="00AB6263">
                              <w:rPr>
                                <w:b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294" w:type="dxa"/>
                          </w:tcPr>
                          <w:p w:rsidR="0062335D" w:rsidRPr="00C93F23" w:rsidRDefault="0062335D" w:rsidP="00C93F23">
                            <w:pPr>
                              <w:pStyle w:val="DoMcopy"/>
                            </w:pPr>
                          </w:p>
                        </w:tc>
                      </w:tr>
                    </w:tbl>
                    <w:p w:rsidR="0062335D" w:rsidRPr="00C93F23" w:rsidRDefault="0062335D" w:rsidP="00C93F23">
                      <w:pPr>
                        <w:pStyle w:val="DoMcopy"/>
                      </w:pPr>
                    </w:p>
                    <w:p w:rsidR="0062335D" w:rsidRPr="00C93F23" w:rsidRDefault="0062335D" w:rsidP="00C93F23">
                      <w:pPr>
                        <w:pStyle w:val="DoMcopy"/>
                      </w:pPr>
                      <w:r w:rsidRPr="00C93F23">
                        <w:t>For more information about the Day of Mourning, visit dayofmourning.bc.ca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A0D93" w:rsidRPr="006A0D93" w:rsidSect="009F0F37">
      <w:headerReference w:type="default" r:id="rId9"/>
      <w:pgSz w:w="12240" w:h="15840"/>
      <w:pgMar w:top="3024" w:right="1080" w:bottom="1872" w:left="108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35D" w:rsidRDefault="0062335D" w:rsidP="00E54411">
      <w:r>
        <w:separator/>
      </w:r>
    </w:p>
  </w:endnote>
  <w:endnote w:type="continuationSeparator" w:id="0">
    <w:p w:rsidR="0062335D" w:rsidRDefault="0062335D" w:rsidP="00E5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35D" w:rsidRDefault="0062335D" w:rsidP="00E54411">
      <w:r>
        <w:separator/>
      </w:r>
    </w:p>
  </w:footnote>
  <w:footnote w:type="continuationSeparator" w:id="0">
    <w:p w:rsidR="0062335D" w:rsidRDefault="0062335D" w:rsidP="00E54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FD" w:rsidRPr="004D32FD" w:rsidRDefault="00805D6F" w:rsidP="00805D6F">
    <w:pPr>
      <w:pStyle w:val="Header"/>
      <w:tabs>
        <w:tab w:val="clear" w:pos="4320"/>
        <w:tab w:val="clear" w:pos="8640"/>
        <w:tab w:val="left" w:pos="3744"/>
      </w:tabs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4B59EE1E" wp14:editId="5410CC6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70078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DoM letter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007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1C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5795B50"/>
    <w:multiLevelType w:val="hybridMultilevel"/>
    <w:tmpl w:val="05CCC528"/>
    <w:lvl w:ilvl="0" w:tplc="218C71C6">
      <w:start w:val="1"/>
      <w:numFmt w:val="bullet"/>
      <w:pStyle w:val="DoMcopy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A54D00"/>
    <w:multiLevelType w:val="hybridMultilevel"/>
    <w:tmpl w:val="A7D2AD84"/>
    <w:lvl w:ilvl="0" w:tplc="3224DBE6">
      <w:start w:val="1"/>
      <w:numFmt w:val="bullet"/>
      <w:pStyle w:val="BNcopy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DD19FA"/>
    <w:multiLevelType w:val="hybridMultilevel"/>
    <w:tmpl w:val="E3864610"/>
    <w:lvl w:ilvl="0" w:tplc="F594D4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8B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11"/>
    <w:rsid w:val="000C588A"/>
    <w:rsid w:val="000E7371"/>
    <w:rsid w:val="000F40B9"/>
    <w:rsid w:val="001752AF"/>
    <w:rsid w:val="00192078"/>
    <w:rsid w:val="00341E3C"/>
    <w:rsid w:val="003B564D"/>
    <w:rsid w:val="003F1905"/>
    <w:rsid w:val="004122BD"/>
    <w:rsid w:val="00477B8B"/>
    <w:rsid w:val="004B1BE5"/>
    <w:rsid w:val="004C558F"/>
    <w:rsid w:val="004D32FD"/>
    <w:rsid w:val="00540202"/>
    <w:rsid w:val="005D16C7"/>
    <w:rsid w:val="0062335D"/>
    <w:rsid w:val="00637440"/>
    <w:rsid w:val="0069059B"/>
    <w:rsid w:val="006A0D93"/>
    <w:rsid w:val="006C56C2"/>
    <w:rsid w:val="006D7204"/>
    <w:rsid w:val="006E6EEF"/>
    <w:rsid w:val="007867B7"/>
    <w:rsid w:val="007A57A4"/>
    <w:rsid w:val="007B4E03"/>
    <w:rsid w:val="00805D6F"/>
    <w:rsid w:val="00870B71"/>
    <w:rsid w:val="008D2265"/>
    <w:rsid w:val="009145DE"/>
    <w:rsid w:val="00916F03"/>
    <w:rsid w:val="00920B8A"/>
    <w:rsid w:val="009B2B55"/>
    <w:rsid w:val="009F0F37"/>
    <w:rsid w:val="00AB6263"/>
    <w:rsid w:val="00AE0678"/>
    <w:rsid w:val="00B54E44"/>
    <w:rsid w:val="00B6768D"/>
    <w:rsid w:val="00BB48A4"/>
    <w:rsid w:val="00C93F23"/>
    <w:rsid w:val="00CA5011"/>
    <w:rsid w:val="00D1722B"/>
    <w:rsid w:val="00D57757"/>
    <w:rsid w:val="00DB401A"/>
    <w:rsid w:val="00DD1204"/>
    <w:rsid w:val="00E008D6"/>
    <w:rsid w:val="00E54411"/>
    <w:rsid w:val="00E649B2"/>
    <w:rsid w:val="00ED0E04"/>
    <w:rsid w:val="00F64C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oNotEmbedSmartTags/>
  <w:decimalSymbol w:val="."/>
  <w:listSeparator w:val=","/>
  <w15:docId w15:val="{BF034371-A86E-43B6-A2E7-2BB6280B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oM heading 2"/>
    <w:qFormat/>
    <w:rsid w:val="00D57757"/>
    <w:pPr>
      <w:spacing w:after="100"/>
    </w:pPr>
    <w:rPr>
      <w:rFonts w:ascii="Verdana" w:hAnsi="Verdana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47F54"/>
    <w:rPr>
      <w:rFonts w:ascii="Lucida Grande" w:hAnsi="Lucida Grande"/>
      <w:sz w:val="18"/>
      <w:szCs w:val="18"/>
    </w:rPr>
  </w:style>
  <w:style w:type="paragraph" w:customStyle="1" w:styleId="DoMcopy">
    <w:name w:val="DoM copy"/>
    <w:basedOn w:val="Normal"/>
    <w:autoRedefine/>
    <w:rsid w:val="00C93F23"/>
    <w:pPr>
      <w:spacing w:before="80" w:line="276" w:lineRule="auto"/>
    </w:pPr>
    <w:rPr>
      <w:rFonts w:eastAsiaTheme="minorHAnsi"/>
      <w:b w:val="0"/>
      <w:sz w:val="20"/>
      <w:szCs w:val="20"/>
      <w:lang w:val="en-CA" w:eastAsia="en-US"/>
    </w:rPr>
  </w:style>
  <w:style w:type="paragraph" w:customStyle="1" w:styleId="DoMsubheading">
    <w:name w:val="DoM subheading"/>
    <w:basedOn w:val="Normal"/>
    <w:autoRedefine/>
    <w:rsid w:val="00D57757"/>
    <w:pPr>
      <w:spacing w:before="240" w:line="276" w:lineRule="auto"/>
    </w:pPr>
    <w:rPr>
      <w:rFonts w:eastAsiaTheme="minorHAnsi"/>
      <w:sz w:val="22"/>
      <w:lang w:val="en-CA" w:eastAsia="en-US"/>
    </w:rPr>
  </w:style>
  <w:style w:type="paragraph" w:customStyle="1" w:styleId="BNcopylist">
    <w:name w:val="BN copy list"/>
    <w:basedOn w:val="DoMcopy"/>
    <w:autoRedefine/>
    <w:rsid w:val="001752AF"/>
    <w:pPr>
      <w:numPr>
        <w:numId w:val="1"/>
      </w:numPr>
    </w:pPr>
    <w:rPr>
      <w:lang w:val="en-US"/>
    </w:rPr>
  </w:style>
  <w:style w:type="paragraph" w:customStyle="1" w:styleId="DoMcopybullet">
    <w:name w:val="DoM copy bullet"/>
    <w:basedOn w:val="DoMcopy"/>
    <w:autoRedefine/>
    <w:rsid w:val="007B4E03"/>
    <w:pPr>
      <w:numPr>
        <w:numId w:val="4"/>
      </w:numPr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44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4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44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411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54411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54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heading2">
    <w:name w:val="DoM heading2"/>
    <w:basedOn w:val="DoMsubheading"/>
    <w:qFormat/>
    <w:rsid w:val="006A0D93"/>
    <w:rPr>
      <w:color w:val="776E64"/>
      <w:sz w:val="28"/>
    </w:rPr>
  </w:style>
  <w:style w:type="character" w:styleId="Hyperlink">
    <w:name w:val="Hyperlink"/>
    <w:basedOn w:val="DefaultParagraphFont"/>
    <w:uiPriority w:val="99"/>
    <w:unhideWhenUsed/>
    <w:rsid w:val="004D3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yofmourning.bc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yofmourning.bc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Worksafe BC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Berke</dc:creator>
  <cp:lastModifiedBy>Curtis Ketter</cp:lastModifiedBy>
  <cp:revision>3</cp:revision>
  <cp:lastPrinted>2014-02-21T20:14:00Z</cp:lastPrinted>
  <dcterms:created xsi:type="dcterms:W3CDTF">2019-01-04T18:55:00Z</dcterms:created>
  <dcterms:modified xsi:type="dcterms:W3CDTF">2020-02-11T17:58:00Z</dcterms:modified>
</cp:coreProperties>
</file>